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B0" w:rsidRPr="002B5EB0" w:rsidRDefault="002B5EB0" w:rsidP="002B5EB0">
      <w:pPr>
        <w:ind w:firstLine="348"/>
        <w:jc w:val="both"/>
        <w:rPr>
          <w:b/>
          <w:u w:val="single"/>
        </w:rPr>
      </w:pPr>
      <w:r w:rsidRPr="002B5EB0">
        <w:rPr>
          <w:b/>
          <w:u w:val="single"/>
        </w:rPr>
        <w:t>D U Y U R U</w:t>
      </w:r>
      <w:r w:rsidR="00831B57">
        <w:rPr>
          <w:b/>
          <w:u w:val="single"/>
        </w:rPr>
        <w:t xml:space="preserve"> </w:t>
      </w:r>
    </w:p>
    <w:p w:rsidR="002B5EB0" w:rsidRPr="002B5EB0" w:rsidRDefault="002B5EB0" w:rsidP="002B5EB0">
      <w:pPr>
        <w:ind w:firstLine="348"/>
        <w:jc w:val="both"/>
        <w:rPr>
          <w:b/>
          <w:sz w:val="28"/>
          <w:szCs w:val="28"/>
          <w:u w:val="single"/>
        </w:rPr>
      </w:pPr>
    </w:p>
    <w:p w:rsidR="002B5EB0" w:rsidRDefault="002B5EB0" w:rsidP="007567D7">
      <w:pPr>
        <w:ind w:firstLine="348"/>
        <w:jc w:val="both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SEYAHAT ACENTALARINA İŞE DEVAM KREDİSİ</w:t>
      </w:r>
    </w:p>
    <w:p w:rsidR="007567D7" w:rsidRDefault="007567D7" w:rsidP="007567D7">
      <w:pPr>
        <w:ind w:firstLine="348"/>
        <w:jc w:val="both"/>
      </w:pPr>
    </w:p>
    <w:p w:rsidR="009C00BC" w:rsidRPr="00E91A75" w:rsidRDefault="007567D7" w:rsidP="007567D7">
      <w:pPr>
        <w:ind w:firstLine="348"/>
        <w:jc w:val="both"/>
        <w:rPr>
          <w:sz w:val="28"/>
          <w:szCs w:val="28"/>
        </w:rPr>
      </w:pPr>
      <w:r w:rsidRPr="00E91A75">
        <w:rPr>
          <w:sz w:val="28"/>
          <w:szCs w:val="28"/>
        </w:rPr>
        <w:t>Bakanlığımız</w:t>
      </w:r>
      <w:r w:rsidR="009C00BC" w:rsidRPr="00E91A75">
        <w:rPr>
          <w:sz w:val="28"/>
          <w:szCs w:val="28"/>
        </w:rPr>
        <w:t xml:space="preserve"> tarafından küçük ölçekli seyahat </w:t>
      </w:r>
      <w:proofErr w:type="spellStart"/>
      <w:r w:rsidR="009C00BC" w:rsidRPr="00E91A75">
        <w:rPr>
          <w:sz w:val="28"/>
          <w:szCs w:val="28"/>
        </w:rPr>
        <w:t>acentalarına</w:t>
      </w:r>
      <w:proofErr w:type="spellEnd"/>
      <w:r w:rsidR="009C00BC" w:rsidRPr="00E91A75">
        <w:rPr>
          <w:sz w:val="28"/>
          <w:szCs w:val="28"/>
        </w:rPr>
        <w:t xml:space="preserve"> finansman desteği sağlanması amacıyla işe devam kredisi paketi için kamu bankası ile mutabakata varılmıştır.</w:t>
      </w:r>
    </w:p>
    <w:p w:rsidR="007567D7" w:rsidRPr="00E91A75" w:rsidRDefault="00507B11" w:rsidP="007567D7">
      <w:pPr>
        <w:ind w:firstLine="348"/>
        <w:jc w:val="both"/>
        <w:rPr>
          <w:sz w:val="28"/>
          <w:szCs w:val="28"/>
        </w:rPr>
      </w:pPr>
      <w:r w:rsidRPr="00E91A75">
        <w:rPr>
          <w:sz w:val="28"/>
          <w:szCs w:val="28"/>
        </w:rPr>
        <w:t>İşe devam kredisine</w:t>
      </w:r>
      <w:r w:rsidR="007567D7" w:rsidRPr="00E91A75">
        <w:rPr>
          <w:sz w:val="28"/>
          <w:szCs w:val="28"/>
        </w:rPr>
        <w:t xml:space="preserve"> ilişkin </w:t>
      </w:r>
      <w:r w:rsidR="00AA1728" w:rsidRPr="00E91A75">
        <w:rPr>
          <w:b/>
          <w:color w:val="C00000"/>
          <w:sz w:val="28"/>
          <w:szCs w:val="28"/>
          <w:u w:val="single"/>
        </w:rPr>
        <w:t>Başvuru Esasları</w:t>
      </w:r>
      <w:r w:rsidR="003A0FA1">
        <w:rPr>
          <w:sz w:val="28"/>
          <w:szCs w:val="28"/>
        </w:rPr>
        <w:t xml:space="preserve"> a</w:t>
      </w:r>
      <w:r w:rsidR="007567D7" w:rsidRPr="00E91A75">
        <w:rPr>
          <w:sz w:val="28"/>
          <w:szCs w:val="28"/>
        </w:rPr>
        <w:t>şağıda açıklanmaktadır.</w:t>
      </w:r>
    </w:p>
    <w:p w:rsidR="007567D7" w:rsidRPr="00E91A75" w:rsidRDefault="007567D7" w:rsidP="007567D7">
      <w:pPr>
        <w:rPr>
          <w:rFonts w:ascii="Arial" w:hAnsi="Arial" w:cs="Arial"/>
          <w:sz w:val="28"/>
          <w:szCs w:val="28"/>
        </w:rPr>
      </w:pPr>
      <w:r w:rsidRPr="00E91A75">
        <w:rPr>
          <w:rFonts w:ascii="Arial" w:hAnsi="Arial" w:cs="Arial"/>
          <w:sz w:val="28"/>
          <w:szCs w:val="28"/>
        </w:rPr>
        <w:tab/>
      </w:r>
    </w:p>
    <w:p w:rsidR="007567D7" w:rsidRPr="00E91A75" w:rsidRDefault="007567D7" w:rsidP="007567D7">
      <w:pPr>
        <w:ind w:firstLine="348"/>
        <w:jc w:val="both"/>
        <w:rPr>
          <w:sz w:val="28"/>
          <w:szCs w:val="28"/>
        </w:rPr>
      </w:pPr>
      <w:r w:rsidRPr="00E91A75">
        <w:rPr>
          <w:color w:val="FF0000"/>
          <w:sz w:val="28"/>
          <w:szCs w:val="28"/>
        </w:rPr>
        <w:t xml:space="preserve">* </w:t>
      </w:r>
      <w:r w:rsidRPr="00E91A75">
        <w:rPr>
          <w:sz w:val="28"/>
          <w:szCs w:val="28"/>
        </w:rPr>
        <w:t>Kredi</w:t>
      </w:r>
      <w:r w:rsidR="00507B11" w:rsidRPr="00E91A75">
        <w:rPr>
          <w:sz w:val="28"/>
          <w:szCs w:val="28"/>
        </w:rPr>
        <w:t xml:space="preserve">den, Bakanlığımızdan İşletme Belgeli Seyahat </w:t>
      </w:r>
      <w:proofErr w:type="spellStart"/>
      <w:r w:rsidR="00507B11" w:rsidRPr="00E91A75">
        <w:rPr>
          <w:sz w:val="28"/>
          <w:szCs w:val="28"/>
        </w:rPr>
        <w:t>Acentaları</w:t>
      </w:r>
      <w:proofErr w:type="spellEnd"/>
      <w:r w:rsidR="00507B11" w:rsidRPr="00E91A75">
        <w:rPr>
          <w:sz w:val="28"/>
          <w:szCs w:val="28"/>
        </w:rPr>
        <w:t xml:space="preserve"> yararlanabilecektir </w:t>
      </w:r>
    </w:p>
    <w:p w:rsidR="007567D7" w:rsidRPr="00E91A75" w:rsidRDefault="007567D7" w:rsidP="007567D7">
      <w:pPr>
        <w:ind w:firstLine="348"/>
        <w:jc w:val="both"/>
        <w:rPr>
          <w:sz w:val="28"/>
          <w:szCs w:val="28"/>
        </w:rPr>
      </w:pPr>
      <w:r w:rsidRPr="00E91A75">
        <w:rPr>
          <w:color w:val="FF0000"/>
          <w:sz w:val="28"/>
          <w:szCs w:val="28"/>
        </w:rPr>
        <w:t xml:space="preserve">* </w:t>
      </w:r>
      <w:r w:rsidRPr="00E91A75">
        <w:rPr>
          <w:sz w:val="28"/>
          <w:szCs w:val="28"/>
        </w:rPr>
        <w:t xml:space="preserve">Kredi en fazla </w:t>
      </w:r>
      <w:r w:rsidR="00507B11" w:rsidRPr="00E91A75">
        <w:rPr>
          <w:sz w:val="28"/>
          <w:szCs w:val="28"/>
        </w:rPr>
        <w:t>3</w:t>
      </w:r>
      <w:r w:rsidRPr="00E91A75">
        <w:rPr>
          <w:sz w:val="28"/>
          <w:szCs w:val="28"/>
        </w:rPr>
        <w:t>6 (</w:t>
      </w:r>
      <w:proofErr w:type="spellStart"/>
      <w:r w:rsidR="00293F31">
        <w:rPr>
          <w:sz w:val="28"/>
          <w:szCs w:val="28"/>
        </w:rPr>
        <w:t>otuz</w:t>
      </w:r>
      <w:r w:rsidRPr="00E91A75">
        <w:rPr>
          <w:sz w:val="28"/>
          <w:szCs w:val="28"/>
        </w:rPr>
        <w:t>altı</w:t>
      </w:r>
      <w:proofErr w:type="spellEnd"/>
      <w:r w:rsidRPr="00E91A75">
        <w:rPr>
          <w:sz w:val="28"/>
          <w:szCs w:val="28"/>
        </w:rPr>
        <w:t xml:space="preserve">) ay </w:t>
      </w:r>
      <w:proofErr w:type="spellStart"/>
      <w:r w:rsidRPr="00E91A75">
        <w:rPr>
          <w:sz w:val="28"/>
          <w:szCs w:val="28"/>
        </w:rPr>
        <w:t>vadeliolacaktır</w:t>
      </w:r>
      <w:proofErr w:type="spellEnd"/>
      <w:r w:rsidRPr="00E91A75">
        <w:rPr>
          <w:sz w:val="28"/>
          <w:szCs w:val="28"/>
        </w:rPr>
        <w:t>.</w:t>
      </w:r>
      <w:r w:rsidR="00507B11" w:rsidRPr="00E91A75">
        <w:rPr>
          <w:sz w:val="28"/>
          <w:szCs w:val="28"/>
        </w:rPr>
        <w:t xml:space="preserve"> (6 ayı ödemesiz 30 ay taksit ödemeli)</w:t>
      </w:r>
    </w:p>
    <w:p w:rsidR="00507B11" w:rsidRPr="00E91A75" w:rsidRDefault="007567D7" w:rsidP="007567D7">
      <w:pPr>
        <w:ind w:firstLine="348"/>
        <w:jc w:val="both"/>
        <w:rPr>
          <w:sz w:val="28"/>
          <w:szCs w:val="28"/>
        </w:rPr>
      </w:pPr>
      <w:r w:rsidRPr="00E91A75">
        <w:rPr>
          <w:color w:val="FF0000"/>
          <w:sz w:val="28"/>
          <w:szCs w:val="28"/>
        </w:rPr>
        <w:t xml:space="preserve">* </w:t>
      </w:r>
      <w:r w:rsidRPr="00E91A75">
        <w:rPr>
          <w:sz w:val="28"/>
          <w:szCs w:val="28"/>
        </w:rPr>
        <w:t>Kredi tutarı</w:t>
      </w:r>
      <w:r w:rsidR="00507B11" w:rsidRPr="00E91A75">
        <w:rPr>
          <w:sz w:val="28"/>
          <w:szCs w:val="28"/>
        </w:rPr>
        <w:t xml:space="preserve"> 50.000 (</w:t>
      </w:r>
      <w:proofErr w:type="spellStart"/>
      <w:r w:rsidR="00507B11" w:rsidRPr="00E91A75">
        <w:rPr>
          <w:sz w:val="28"/>
          <w:szCs w:val="28"/>
        </w:rPr>
        <w:t>ellibin</w:t>
      </w:r>
      <w:proofErr w:type="spellEnd"/>
      <w:r w:rsidR="00507B11" w:rsidRPr="00E91A75">
        <w:rPr>
          <w:sz w:val="28"/>
          <w:szCs w:val="28"/>
        </w:rPr>
        <w:t>) Türk</w:t>
      </w:r>
      <w:r w:rsidR="001B43F9">
        <w:rPr>
          <w:sz w:val="28"/>
          <w:szCs w:val="28"/>
        </w:rPr>
        <w:t xml:space="preserve"> L</w:t>
      </w:r>
      <w:r w:rsidR="00507B11" w:rsidRPr="00E91A75">
        <w:rPr>
          <w:sz w:val="28"/>
          <w:szCs w:val="28"/>
        </w:rPr>
        <w:t>irası olacaktır.</w:t>
      </w:r>
    </w:p>
    <w:p w:rsidR="00507B11" w:rsidRPr="00E91A75" w:rsidRDefault="00C50C1F" w:rsidP="00C50C1F">
      <w:pPr>
        <w:jc w:val="both"/>
        <w:rPr>
          <w:sz w:val="28"/>
          <w:szCs w:val="28"/>
        </w:rPr>
      </w:pPr>
      <w:r w:rsidRPr="00E91A75">
        <w:rPr>
          <w:color w:val="FF0000"/>
          <w:sz w:val="28"/>
          <w:szCs w:val="28"/>
        </w:rPr>
        <w:t>*</w:t>
      </w:r>
      <w:r w:rsidR="00507B11" w:rsidRPr="00E91A75">
        <w:rPr>
          <w:sz w:val="28"/>
          <w:szCs w:val="28"/>
        </w:rPr>
        <w:t xml:space="preserve"> Kredi</w:t>
      </w:r>
      <w:r w:rsidR="00E91A75">
        <w:rPr>
          <w:sz w:val="28"/>
          <w:szCs w:val="28"/>
        </w:rPr>
        <w:t>nin</w:t>
      </w:r>
      <w:r w:rsidR="00507B11" w:rsidRPr="00E91A75">
        <w:rPr>
          <w:sz w:val="28"/>
          <w:szCs w:val="28"/>
        </w:rPr>
        <w:t xml:space="preserve"> % </w:t>
      </w:r>
      <w:proofErr w:type="gramStart"/>
      <w:r w:rsidR="00507B11" w:rsidRPr="00E91A75">
        <w:rPr>
          <w:sz w:val="28"/>
          <w:szCs w:val="28"/>
        </w:rPr>
        <w:t>80</w:t>
      </w:r>
      <w:r w:rsidR="00E91A75">
        <w:rPr>
          <w:sz w:val="28"/>
          <w:szCs w:val="28"/>
        </w:rPr>
        <w:t xml:space="preserve">’i </w:t>
      </w:r>
      <w:r w:rsidRPr="00E91A75">
        <w:rPr>
          <w:sz w:val="28"/>
          <w:szCs w:val="28"/>
        </w:rPr>
        <w:t xml:space="preserve"> KGF</w:t>
      </w:r>
      <w:proofErr w:type="gramEnd"/>
      <w:r w:rsidRPr="00E91A75">
        <w:rPr>
          <w:sz w:val="28"/>
          <w:szCs w:val="28"/>
        </w:rPr>
        <w:t xml:space="preserve"> garantili olacaktır.</w:t>
      </w:r>
    </w:p>
    <w:p w:rsidR="00C50C1F" w:rsidRPr="00E91A75" w:rsidRDefault="00C50C1F" w:rsidP="00C50C1F">
      <w:pPr>
        <w:ind w:firstLine="348"/>
        <w:jc w:val="both"/>
        <w:rPr>
          <w:sz w:val="28"/>
          <w:szCs w:val="28"/>
        </w:rPr>
      </w:pPr>
      <w:r w:rsidRPr="00E91A75">
        <w:rPr>
          <w:color w:val="FF0000"/>
          <w:sz w:val="28"/>
          <w:szCs w:val="28"/>
        </w:rPr>
        <w:t>*</w:t>
      </w:r>
      <w:r w:rsidRPr="00E91A75">
        <w:rPr>
          <w:sz w:val="28"/>
          <w:szCs w:val="28"/>
        </w:rPr>
        <w:t xml:space="preserve">Kredi faiz oranı % 7,5 (yedi buçuk) </w:t>
      </w:r>
      <w:r w:rsidR="000B2F45">
        <w:rPr>
          <w:sz w:val="28"/>
          <w:szCs w:val="28"/>
        </w:rPr>
        <w:t xml:space="preserve">+ </w:t>
      </w:r>
      <w:r w:rsidRPr="00E91A75">
        <w:rPr>
          <w:sz w:val="28"/>
          <w:szCs w:val="28"/>
        </w:rPr>
        <w:t xml:space="preserve">Komisyon %1,5 (bir buçuk)oranında </w:t>
      </w:r>
      <w:r w:rsidR="00807F4C" w:rsidRPr="000B2F45">
        <w:rPr>
          <w:sz w:val="28"/>
          <w:szCs w:val="28"/>
        </w:rPr>
        <w:t xml:space="preserve">(binde </w:t>
      </w:r>
      <w:proofErr w:type="spellStart"/>
      <w:r w:rsidR="00807F4C" w:rsidRPr="000B2F45">
        <w:rPr>
          <w:sz w:val="28"/>
          <w:szCs w:val="28"/>
        </w:rPr>
        <w:t>yedibuçuk</w:t>
      </w:r>
      <w:proofErr w:type="spellEnd"/>
      <w:r w:rsidR="00807F4C" w:rsidRPr="000B2F45">
        <w:rPr>
          <w:sz w:val="28"/>
          <w:szCs w:val="28"/>
        </w:rPr>
        <w:t xml:space="preserve"> banka, binde </w:t>
      </w:r>
      <w:proofErr w:type="spellStart"/>
      <w:r w:rsidR="00807F4C" w:rsidRPr="000B2F45">
        <w:rPr>
          <w:sz w:val="28"/>
          <w:szCs w:val="28"/>
        </w:rPr>
        <w:t>yedibuçuk</w:t>
      </w:r>
      <w:proofErr w:type="spellEnd"/>
      <w:r w:rsidR="00807F4C" w:rsidRPr="000B2F45">
        <w:rPr>
          <w:sz w:val="28"/>
          <w:szCs w:val="28"/>
        </w:rPr>
        <w:t xml:space="preserve"> KGF</w:t>
      </w:r>
      <w:r w:rsidR="00807F4C" w:rsidRPr="009A5F7E">
        <w:rPr>
          <w:sz w:val="28"/>
          <w:szCs w:val="28"/>
          <w:highlight w:val="yellow"/>
        </w:rPr>
        <w:t>)</w:t>
      </w:r>
      <w:r w:rsidRPr="00E91A75">
        <w:rPr>
          <w:sz w:val="28"/>
          <w:szCs w:val="28"/>
        </w:rPr>
        <w:t xml:space="preserve">olacaktır </w:t>
      </w:r>
    </w:p>
    <w:p w:rsidR="007567D7" w:rsidRPr="00E91A75" w:rsidRDefault="007567D7" w:rsidP="007567D7">
      <w:pPr>
        <w:ind w:firstLine="348"/>
        <w:jc w:val="both"/>
        <w:rPr>
          <w:sz w:val="28"/>
          <w:szCs w:val="28"/>
        </w:rPr>
      </w:pPr>
      <w:r w:rsidRPr="00E91A75">
        <w:rPr>
          <w:color w:val="FF0000"/>
          <w:sz w:val="28"/>
          <w:szCs w:val="28"/>
        </w:rPr>
        <w:t xml:space="preserve">* </w:t>
      </w:r>
      <w:r w:rsidRPr="00E91A75">
        <w:rPr>
          <w:sz w:val="28"/>
          <w:szCs w:val="28"/>
        </w:rPr>
        <w:t>Başvurular Kültür ve Turizm Bakanlığı Yatırım ve İşletmeler Genel Müdürlüğüne yapılacaktır.</w:t>
      </w:r>
    </w:p>
    <w:p w:rsidR="00C50C1F" w:rsidRPr="00E91A75" w:rsidRDefault="00C50C1F" w:rsidP="007567D7">
      <w:pPr>
        <w:ind w:firstLine="348"/>
        <w:jc w:val="both"/>
        <w:rPr>
          <w:b/>
          <w:sz w:val="28"/>
          <w:szCs w:val="28"/>
          <w:u w:val="single"/>
        </w:rPr>
      </w:pPr>
      <w:r w:rsidRPr="00E91A75">
        <w:rPr>
          <w:b/>
          <w:sz w:val="28"/>
          <w:szCs w:val="28"/>
          <w:u w:val="single"/>
        </w:rPr>
        <w:t xml:space="preserve">Kredi başvurusu için </w:t>
      </w:r>
    </w:p>
    <w:p w:rsidR="00C50C1F" w:rsidRPr="00E91A75" w:rsidRDefault="00E91A75" w:rsidP="00E91A75">
      <w:pPr>
        <w:ind w:firstLine="348"/>
        <w:jc w:val="both"/>
        <w:rPr>
          <w:sz w:val="28"/>
          <w:szCs w:val="28"/>
        </w:rPr>
      </w:pPr>
      <w:r w:rsidRPr="00E91A75">
        <w:rPr>
          <w:b/>
          <w:color w:val="C00000"/>
          <w:sz w:val="28"/>
          <w:szCs w:val="28"/>
        </w:rPr>
        <w:t>1)</w:t>
      </w:r>
      <w:r w:rsidRPr="00E91A75">
        <w:rPr>
          <w:sz w:val="28"/>
          <w:szCs w:val="28"/>
        </w:rPr>
        <w:t>S</w:t>
      </w:r>
      <w:r w:rsidR="00C50C1F" w:rsidRPr="00E91A75">
        <w:rPr>
          <w:sz w:val="28"/>
          <w:szCs w:val="28"/>
        </w:rPr>
        <w:t xml:space="preserve">eyahat </w:t>
      </w:r>
      <w:proofErr w:type="spellStart"/>
      <w:r w:rsidR="00C50C1F" w:rsidRPr="00E91A75">
        <w:rPr>
          <w:sz w:val="28"/>
          <w:szCs w:val="28"/>
        </w:rPr>
        <w:t>acentasının</w:t>
      </w:r>
      <w:proofErr w:type="spellEnd"/>
      <w:r w:rsidR="00C50C1F" w:rsidRPr="00E91A75">
        <w:rPr>
          <w:sz w:val="28"/>
          <w:szCs w:val="28"/>
        </w:rPr>
        <w:t xml:space="preserve"> 2019 yılı cirosu en az 500.000 (</w:t>
      </w:r>
      <w:proofErr w:type="spellStart"/>
      <w:r w:rsidR="00C50C1F" w:rsidRPr="00E91A75">
        <w:rPr>
          <w:sz w:val="28"/>
          <w:szCs w:val="28"/>
        </w:rPr>
        <w:t>beşyüzbin</w:t>
      </w:r>
      <w:proofErr w:type="spellEnd"/>
      <w:r w:rsidR="00C50C1F" w:rsidRPr="00E91A75">
        <w:rPr>
          <w:sz w:val="28"/>
          <w:szCs w:val="28"/>
        </w:rPr>
        <w:t>) T</w:t>
      </w:r>
      <w:r w:rsidR="001B43F9">
        <w:rPr>
          <w:sz w:val="28"/>
          <w:szCs w:val="28"/>
        </w:rPr>
        <w:t xml:space="preserve">ürk </w:t>
      </w:r>
      <w:r w:rsidR="00C50C1F" w:rsidRPr="00E91A75">
        <w:rPr>
          <w:sz w:val="28"/>
          <w:szCs w:val="28"/>
        </w:rPr>
        <w:t>L</w:t>
      </w:r>
      <w:r w:rsidR="001B43F9">
        <w:rPr>
          <w:sz w:val="28"/>
          <w:szCs w:val="28"/>
        </w:rPr>
        <w:t>irası</w:t>
      </w:r>
      <w:r w:rsidR="00C50C1F" w:rsidRPr="00E91A75">
        <w:rPr>
          <w:sz w:val="28"/>
          <w:szCs w:val="28"/>
        </w:rPr>
        <w:t xml:space="preserve"> veya üzeri olması </w:t>
      </w:r>
      <w:r w:rsidRPr="00E91A75">
        <w:rPr>
          <w:sz w:val="28"/>
          <w:szCs w:val="28"/>
        </w:rPr>
        <w:t>gerekmektedir.</w:t>
      </w:r>
    </w:p>
    <w:p w:rsidR="00C50C1F" w:rsidRPr="00E91A75" w:rsidRDefault="00E91A75" w:rsidP="00E91A75">
      <w:pPr>
        <w:ind w:firstLine="348"/>
        <w:jc w:val="both"/>
        <w:rPr>
          <w:sz w:val="28"/>
          <w:szCs w:val="28"/>
        </w:rPr>
      </w:pPr>
      <w:r w:rsidRPr="00E91A75">
        <w:rPr>
          <w:b/>
          <w:color w:val="C00000"/>
          <w:sz w:val="28"/>
          <w:szCs w:val="28"/>
        </w:rPr>
        <w:t>2)</w:t>
      </w:r>
      <w:r w:rsidR="00C50C1F" w:rsidRPr="00E91A75">
        <w:rPr>
          <w:sz w:val="28"/>
          <w:szCs w:val="28"/>
        </w:rPr>
        <w:t xml:space="preserve">Seyahat </w:t>
      </w:r>
      <w:proofErr w:type="spellStart"/>
      <w:r w:rsidR="00C50C1F" w:rsidRPr="00E91A75">
        <w:rPr>
          <w:sz w:val="28"/>
          <w:szCs w:val="28"/>
        </w:rPr>
        <w:t>acentasının</w:t>
      </w:r>
      <w:proofErr w:type="spellEnd"/>
      <w:r w:rsidR="00C50C1F" w:rsidRPr="00E91A75">
        <w:rPr>
          <w:sz w:val="28"/>
          <w:szCs w:val="28"/>
        </w:rPr>
        <w:t xml:space="preserve"> sosyal güvenlik kurumuna tabi </w:t>
      </w:r>
      <w:r w:rsidR="000B2F45" w:rsidRPr="00E91A75">
        <w:rPr>
          <w:sz w:val="28"/>
          <w:szCs w:val="28"/>
        </w:rPr>
        <w:t xml:space="preserve">en az iki </w:t>
      </w:r>
      <w:r w:rsidR="00C50C1F" w:rsidRPr="00E91A75">
        <w:rPr>
          <w:sz w:val="28"/>
          <w:szCs w:val="28"/>
        </w:rPr>
        <w:t>personel çalıştırıyor olması ve kredi süresi boyunca da çalıştırmaya devam edecek olması gerekmektedir</w:t>
      </w:r>
      <w:r w:rsidRPr="00E91A75">
        <w:rPr>
          <w:sz w:val="28"/>
          <w:szCs w:val="28"/>
        </w:rPr>
        <w:t>.</w:t>
      </w:r>
    </w:p>
    <w:p w:rsidR="00C50C1F" w:rsidRPr="00E91A75" w:rsidRDefault="00C50C1F" w:rsidP="007567D7">
      <w:pPr>
        <w:ind w:firstLine="348"/>
        <w:jc w:val="both"/>
        <w:rPr>
          <w:sz w:val="28"/>
          <w:szCs w:val="28"/>
        </w:rPr>
      </w:pPr>
    </w:p>
    <w:p w:rsidR="00C50C1F" w:rsidRPr="00E91A75" w:rsidRDefault="00C50C1F" w:rsidP="00C50C1F">
      <w:pPr>
        <w:ind w:firstLine="348"/>
        <w:jc w:val="both"/>
        <w:rPr>
          <w:sz w:val="28"/>
          <w:szCs w:val="28"/>
        </w:rPr>
      </w:pPr>
      <w:r w:rsidRPr="00E91A75">
        <w:rPr>
          <w:color w:val="FF0000"/>
          <w:sz w:val="28"/>
          <w:szCs w:val="28"/>
        </w:rPr>
        <w:t xml:space="preserve">* </w:t>
      </w:r>
      <w:r w:rsidRPr="00E91A75">
        <w:rPr>
          <w:sz w:val="28"/>
          <w:szCs w:val="28"/>
        </w:rPr>
        <w:t xml:space="preserve">Başvurular ekte yer alan dilekçe örneği doldurularak </w:t>
      </w:r>
      <w:r w:rsidR="00C07E5C" w:rsidRPr="00E91A75">
        <w:rPr>
          <w:sz w:val="28"/>
          <w:szCs w:val="28"/>
        </w:rPr>
        <w:t>dilekçe</w:t>
      </w:r>
      <w:r w:rsidRPr="00E91A75">
        <w:rPr>
          <w:sz w:val="28"/>
          <w:szCs w:val="28"/>
        </w:rPr>
        <w:t xml:space="preserve"> eki belgelerle birlikte yapılacaktır.</w:t>
      </w:r>
    </w:p>
    <w:p w:rsidR="00C50C1F" w:rsidRPr="00E91A75" w:rsidRDefault="00C50C1F" w:rsidP="007567D7">
      <w:pPr>
        <w:ind w:firstLine="348"/>
        <w:jc w:val="both"/>
        <w:rPr>
          <w:sz w:val="28"/>
          <w:szCs w:val="28"/>
        </w:rPr>
      </w:pPr>
    </w:p>
    <w:p w:rsidR="007567D7" w:rsidRPr="00E91A75" w:rsidRDefault="007567D7" w:rsidP="007567D7">
      <w:pPr>
        <w:ind w:firstLine="348"/>
        <w:jc w:val="both"/>
        <w:rPr>
          <w:sz w:val="28"/>
          <w:szCs w:val="28"/>
        </w:rPr>
      </w:pPr>
      <w:r w:rsidRPr="00E91A75">
        <w:rPr>
          <w:color w:val="FF0000"/>
          <w:sz w:val="28"/>
          <w:szCs w:val="28"/>
        </w:rPr>
        <w:t>*</w:t>
      </w:r>
      <w:r w:rsidRPr="00C1564E">
        <w:rPr>
          <w:sz w:val="28"/>
          <w:szCs w:val="28"/>
        </w:rPr>
        <w:t xml:space="preserve">Başvuruların </w:t>
      </w:r>
      <w:r w:rsidR="001B43F9">
        <w:rPr>
          <w:b/>
          <w:sz w:val="28"/>
          <w:szCs w:val="28"/>
        </w:rPr>
        <w:t>04</w:t>
      </w:r>
      <w:r w:rsidR="00C1564E" w:rsidRPr="00C1564E">
        <w:rPr>
          <w:b/>
          <w:sz w:val="28"/>
          <w:szCs w:val="28"/>
        </w:rPr>
        <w:t xml:space="preserve"> Mayıs </w:t>
      </w:r>
      <w:r w:rsidRPr="00C1564E">
        <w:rPr>
          <w:b/>
          <w:sz w:val="28"/>
          <w:szCs w:val="28"/>
        </w:rPr>
        <w:t>2020</w:t>
      </w:r>
      <w:r w:rsidRPr="00C1564E">
        <w:rPr>
          <w:sz w:val="28"/>
          <w:szCs w:val="28"/>
        </w:rPr>
        <w:t xml:space="preserve"> tarihi</w:t>
      </w:r>
      <w:r w:rsidRPr="00E91A75">
        <w:rPr>
          <w:sz w:val="28"/>
          <w:szCs w:val="28"/>
        </w:rPr>
        <w:t xml:space="preserve"> saat </w:t>
      </w:r>
      <w:proofErr w:type="gramStart"/>
      <w:r w:rsidRPr="00E91A75">
        <w:rPr>
          <w:b/>
          <w:sz w:val="28"/>
          <w:szCs w:val="28"/>
        </w:rPr>
        <w:t>18:00</w:t>
      </w:r>
      <w:proofErr w:type="gramEnd"/>
      <w:r w:rsidRPr="00E91A75">
        <w:rPr>
          <w:b/>
          <w:sz w:val="28"/>
          <w:szCs w:val="28"/>
        </w:rPr>
        <w:t xml:space="preserve">’ </w:t>
      </w:r>
      <w:r w:rsidRPr="00E91A75">
        <w:rPr>
          <w:sz w:val="28"/>
          <w:szCs w:val="28"/>
        </w:rPr>
        <w:t xml:space="preserve">e kadar Bakanlık evrakına giriş yapacak şekilde gönderilmesi gerekmektedir. </w:t>
      </w:r>
    </w:p>
    <w:p w:rsidR="007567D7" w:rsidRPr="00091CD6" w:rsidRDefault="007567D7" w:rsidP="007567D7">
      <w:pPr>
        <w:ind w:firstLine="348"/>
        <w:jc w:val="both"/>
        <w:rPr>
          <w:sz w:val="26"/>
          <w:szCs w:val="26"/>
        </w:rPr>
      </w:pPr>
    </w:p>
    <w:p w:rsidR="007567D7" w:rsidRPr="00091CD6" w:rsidRDefault="007567D7" w:rsidP="007567D7">
      <w:pPr>
        <w:jc w:val="both"/>
        <w:rPr>
          <w:sz w:val="26"/>
          <w:szCs w:val="26"/>
        </w:rPr>
      </w:pPr>
      <w:r w:rsidRPr="00091CD6">
        <w:rPr>
          <w:sz w:val="26"/>
          <w:szCs w:val="26"/>
        </w:rPr>
        <w:t>Başvurulara ilişkin bilgi alınacak irtibat numaraları:</w:t>
      </w:r>
      <w:r w:rsidR="001B43F9">
        <w:rPr>
          <w:color w:val="FF0000"/>
          <w:sz w:val="26"/>
          <w:szCs w:val="26"/>
        </w:rPr>
        <w:t>08 N</w:t>
      </w:r>
      <w:r w:rsidR="001B43F9" w:rsidRPr="001B43F9">
        <w:rPr>
          <w:color w:val="FF0000"/>
          <w:sz w:val="26"/>
          <w:szCs w:val="26"/>
        </w:rPr>
        <w:t>isan 2020</w:t>
      </w:r>
      <w:r w:rsidRPr="00091CD6">
        <w:rPr>
          <w:sz w:val="26"/>
          <w:szCs w:val="26"/>
        </w:rPr>
        <w:t>tarihi itibariyle</w:t>
      </w:r>
    </w:p>
    <w:p w:rsidR="007567D7" w:rsidRDefault="007567D7" w:rsidP="007567D7">
      <w:pPr>
        <w:jc w:val="both"/>
        <w:rPr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4815"/>
        <w:gridCol w:w="4247"/>
      </w:tblGrid>
      <w:tr w:rsidR="007567D7" w:rsidRPr="009E2A60" w:rsidTr="00BC41CA">
        <w:trPr>
          <w:trHeight w:val="521"/>
        </w:trPr>
        <w:tc>
          <w:tcPr>
            <w:tcW w:w="4815" w:type="dxa"/>
          </w:tcPr>
          <w:p w:rsidR="007567D7" w:rsidRPr="009E2A60" w:rsidRDefault="007567D7" w:rsidP="00BC41CA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 w:rsidRPr="009E2A60">
              <w:rPr>
                <w:color w:val="2E74B5" w:themeColor="accent1" w:themeShade="BF"/>
                <w:sz w:val="28"/>
                <w:szCs w:val="28"/>
              </w:rPr>
              <w:t xml:space="preserve">İsim </w:t>
            </w:r>
          </w:p>
        </w:tc>
        <w:tc>
          <w:tcPr>
            <w:tcW w:w="4247" w:type="dxa"/>
          </w:tcPr>
          <w:p w:rsidR="007567D7" w:rsidRPr="009E2A60" w:rsidRDefault="007567D7" w:rsidP="00BC41CA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  <w:r w:rsidRPr="009E2A60">
              <w:rPr>
                <w:color w:val="2E74B5" w:themeColor="accent1" w:themeShade="BF"/>
                <w:sz w:val="28"/>
                <w:szCs w:val="28"/>
              </w:rPr>
              <w:t xml:space="preserve">Telefon </w:t>
            </w:r>
          </w:p>
        </w:tc>
      </w:tr>
      <w:tr w:rsidR="007567D7" w:rsidTr="00BC41CA">
        <w:trPr>
          <w:trHeight w:val="841"/>
        </w:trPr>
        <w:tc>
          <w:tcPr>
            <w:tcW w:w="4815" w:type="dxa"/>
          </w:tcPr>
          <w:p w:rsidR="007567D7" w:rsidRDefault="00C07E5C" w:rsidP="00BC4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Metin ÖZSOY</w:t>
            </w:r>
          </w:p>
          <w:p w:rsidR="007567D7" w:rsidRDefault="00C07E5C" w:rsidP="00C07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Memur </w:t>
            </w:r>
          </w:p>
        </w:tc>
        <w:tc>
          <w:tcPr>
            <w:tcW w:w="4247" w:type="dxa"/>
          </w:tcPr>
          <w:p w:rsidR="00293F31" w:rsidRDefault="00293F31" w:rsidP="00C07E5C">
            <w:pPr>
              <w:jc w:val="both"/>
              <w:rPr>
                <w:sz w:val="28"/>
                <w:szCs w:val="28"/>
              </w:rPr>
            </w:pPr>
          </w:p>
          <w:p w:rsidR="007567D7" w:rsidRDefault="007567D7" w:rsidP="00C07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0312 </w:t>
            </w:r>
            <w:r w:rsidR="00C07E5C">
              <w:rPr>
                <w:sz w:val="28"/>
                <w:szCs w:val="28"/>
              </w:rPr>
              <w:t>470 74 24</w:t>
            </w:r>
          </w:p>
        </w:tc>
      </w:tr>
      <w:tr w:rsidR="00C07E5C" w:rsidTr="00BC41CA">
        <w:trPr>
          <w:trHeight w:val="839"/>
        </w:trPr>
        <w:tc>
          <w:tcPr>
            <w:tcW w:w="4815" w:type="dxa"/>
          </w:tcPr>
          <w:p w:rsidR="00C07E5C" w:rsidRDefault="00C07E5C" w:rsidP="00C07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Ertuğrul YILMAZ</w:t>
            </w:r>
          </w:p>
          <w:p w:rsidR="00C07E5C" w:rsidRDefault="00C07E5C" w:rsidP="00C07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Şube Müdürü</w:t>
            </w:r>
          </w:p>
        </w:tc>
        <w:tc>
          <w:tcPr>
            <w:tcW w:w="4247" w:type="dxa"/>
          </w:tcPr>
          <w:p w:rsidR="00293F31" w:rsidRDefault="00293F31" w:rsidP="00C07E5C">
            <w:pPr>
              <w:jc w:val="both"/>
              <w:rPr>
                <w:sz w:val="28"/>
                <w:szCs w:val="28"/>
              </w:rPr>
            </w:pPr>
          </w:p>
          <w:p w:rsidR="00C07E5C" w:rsidRDefault="00C07E5C" w:rsidP="00C07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0312 470 74 28</w:t>
            </w:r>
          </w:p>
        </w:tc>
      </w:tr>
      <w:tr w:rsidR="00C07E5C" w:rsidTr="00BC41CA">
        <w:trPr>
          <w:trHeight w:val="837"/>
        </w:trPr>
        <w:tc>
          <w:tcPr>
            <w:tcW w:w="4815" w:type="dxa"/>
          </w:tcPr>
          <w:p w:rsidR="00C07E5C" w:rsidRDefault="00C07E5C" w:rsidP="00C07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Duran ÇONA</w:t>
            </w:r>
          </w:p>
          <w:p w:rsidR="00C07E5C" w:rsidRDefault="00C07E5C" w:rsidP="00C07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Daire Başkanı.</w:t>
            </w:r>
          </w:p>
        </w:tc>
        <w:tc>
          <w:tcPr>
            <w:tcW w:w="4247" w:type="dxa"/>
          </w:tcPr>
          <w:p w:rsidR="00293F31" w:rsidRDefault="00293F31" w:rsidP="00C07E5C">
            <w:pPr>
              <w:jc w:val="both"/>
              <w:rPr>
                <w:sz w:val="28"/>
                <w:szCs w:val="28"/>
              </w:rPr>
            </w:pPr>
          </w:p>
          <w:p w:rsidR="00C07E5C" w:rsidRDefault="00C07E5C" w:rsidP="00C07E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0312 470 71 28</w:t>
            </w:r>
          </w:p>
        </w:tc>
      </w:tr>
    </w:tbl>
    <w:p w:rsidR="007567D7" w:rsidRPr="00032F11" w:rsidRDefault="007567D7" w:rsidP="007567D7">
      <w:pPr>
        <w:jc w:val="both"/>
        <w:rPr>
          <w:sz w:val="28"/>
          <w:szCs w:val="28"/>
        </w:rPr>
      </w:pPr>
    </w:p>
    <w:p w:rsidR="007567D7" w:rsidRDefault="007567D7" w:rsidP="007567D7">
      <w:pPr>
        <w:ind w:firstLine="348"/>
        <w:jc w:val="both"/>
      </w:pPr>
    </w:p>
    <w:p w:rsidR="00E106A4" w:rsidRDefault="00E106A4" w:rsidP="007567D7">
      <w:pPr>
        <w:ind w:firstLine="348"/>
        <w:jc w:val="both"/>
      </w:pPr>
    </w:p>
    <w:p w:rsidR="00E106A4" w:rsidRPr="00783A25" w:rsidRDefault="00E106A4" w:rsidP="007567D7">
      <w:pPr>
        <w:ind w:firstLine="348"/>
        <w:jc w:val="both"/>
      </w:pPr>
    </w:p>
    <w:p w:rsidR="00C86CCD" w:rsidRPr="001A3859" w:rsidRDefault="00783A25" w:rsidP="00783A25">
      <w:pPr>
        <w:jc w:val="center"/>
        <w:rPr>
          <w:b/>
          <w:sz w:val="28"/>
          <w:szCs w:val="28"/>
        </w:rPr>
      </w:pPr>
      <w:r w:rsidRPr="001A3859">
        <w:rPr>
          <w:b/>
          <w:sz w:val="28"/>
          <w:szCs w:val="28"/>
        </w:rPr>
        <w:t>KÜLTÜR VE TURİZM BAKANLIĞI</w:t>
      </w:r>
      <w:r w:rsidR="000B2F45">
        <w:rPr>
          <w:b/>
          <w:sz w:val="28"/>
          <w:szCs w:val="28"/>
        </w:rPr>
        <w:t>NA</w:t>
      </w:r>
    </w:p>
    <w:p w:rsidR="00783A25" w:rsidRDefault="001B43F9" w:rsidP="00783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Yatırım v</w:t>
      </w:r>
      <w:r w:rsidR="001A3859" w:rsidRPr="001A3859">
        <w:rPr>
          <w:b/>
          <w:sz w:val="28"/>
          <w:szCs w:val="28"/>
        </w:rPr>
        <w:t>e İşletmeler Genel Müdürlüğü</w:t>
      </w:r>
    </w:p>
    <w:p w:rsidR="00E91A75" w:rsidRPr="001A3859" w:rsidRDefault="00E91A75" w:rsidP="00783A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Seyahat </w:t>
      </w:r>
      <w:proofErr w:type="spellStart"/>
      <w:r>
        <w:rPr>
          <w:b/>
          <w:sz w:val="28"/>
          <w:szCs w:val="28"/>
        </w:rPr>
        <w:t>Acentaları</w:t>
      </w:r>
      <w:proofErr w:type="spellEnd"/>
      <w:r>
        <w:rPr>
          <w:b/>
          <w:sz w:val="28"/>
          <w:szCs w:val="28"/>
        </w:rPr>
        <w:t xml:space="preserve"> Dairesi Başkanlığına</w:t>
      </w:r>
    </w:p>
    <w:p w:rsidR="00783A25" w:rsidRPr="001A3859" w:rsidRDefault="00783A25">
      <w:pPr>
        <w:rPr>
          <w:sz w:val="28"/>
          <w:szCs w:val="28"/>
        </w:rPr>
      </w:pPr>
    </w:p>
    <w:p w:rsidR="00783A25" w:rsidRPr="001A3859" w:rsidRDefault="000B2F45" w:rsidP="001A38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783A25" w:rsidRPr="001A3859">
        <w:rPr>
          <w:sz w:val="28"/>
          <w:szCs w:val="28"/>
        </w:rPr>
        <w:t xml:space="preserve">şağıda bilgileri belirtilen </w:t>
      </w:r>
      <w:r w:rsidR="00C07E5C">
        <w:rPr>
          <w:sz w:val="28"/>
          <w:szCs w:val="28"/>
        </w:rPr>
        <w:t xml:space="preserve">Seyahat </w:t>
      </w:r>
      <w:proofErr w:type="spellStart"/>
      <w:r w:rsidR="00C07E5C">
        <w:rPr>
          <w:sz w:val="28"/>
          <w:szCs w:val="28"/>
        </w:rPr>
        <w:t>Acentamıza</w:t>
      </w:r>
      <w:proofErr w:type="spellEnd"/>
      <w:r w:rsidR="00783A25" w:rsidRPr="001A3859">
        <w:rPr>
          <w:sz w:val="28"/>
          <w:szCs w:val="28"/>
        </w:rPr>
        <w:t xml:space="preserve"> ekte yer alan </w:t>
      </w:r>
      <w:r w:rsidR="00C07E5C">
        <w:rPr>
          <w:sz w:val="28"/>
          <w:szCs w:val="28"/>
        </w:rPr>
        <w:t>bilgiler</w:t>
      </w:r>
      <w:r w:rsidR="00783A25" w:rsidRPr="001A3859">
        <w:rPr>
          <w:sz w:val="28"/>
          <w:szCs w:val="28"/>
        </w:rPr>
        <w:t xml:space="preserve"> çerçevesinde </w:t>
      </w:r>
      <w:r w:rsidR="00C07E5C">
        <w:rPr>
          <w:sz w:val="28"/>
          <w:szCs w:val="28"/>
        </w:rPr>
        <w:t xml:space="preserve">işe devam </w:t>
      </w:r>
      <w:r w:rsidR="00783A25" w:rsidRPr="001A3859">
        <w:rPr>
          <w:sz w:val="28"/>
          <w:szCs w:val="28"/>
        </w:rPr>
        <w:t>kredi</w:t>
      </w:r>
      <w:r w:rsidR="00C07E5C">
        <w:rPr>
          <w:sz w:val="28"/>
          <w:szCs w:val="28"/>
        </w:rPr>
        <w:t>si</w:t>
      </w:r>
      <w:r w:rsidR="00783A25" w:rsidRPr="001A3859">
        <w:rPr>
          <w:sz w:val="28"/>
          <w:szCs w:val="28"/>
        </w:rPr>
        <w:t xml:space="preserve"> talebinde bulunmaktayız.</w:t>
      </w:r>
    </w:p>
    <w:p w:rsidR="00783A25" w:rsidRPr="001A3859" w:rsidRDefault="00783A25" w:rsidP="001A3859">
      <w:pPr>
        <w:ind w:firstLine="708"/>
        <w:jc w:val="both"/>
        <w:rPr>
          <w:sz w:val="28"/>
          <w:szCs w:val="28"/>
        </w:rPr>
      </w:pPr>
      <w:r w:rsidRPr="001A3859">
        <w:rPr>
          <w:sz w:val="28"/>
          <w:szCs w:val="28"/>
        </w:rPr>
        <w:t>Ger</w:t>
      </w:r>
      <w:r w:rsidR="00BB359D">
        <w:rPr>
          <w:sz w:val="28"/>
          <w:szCs w:val="28"/>
        </w:rPr>
        <w:t>ekli değerlendirmenin yapılarak</w:t>
      </w:r>
      <w:r w:rsidRPr="001A3859">
        <w:rPr>
          <w:sz w:val="28"/>
          <w:szCs w:val="28"/>
        </w:rPr>
        <w:t xml:space="preserve"> talebimizin ilgili kamu bankasına iletilmesi için gereğini arz ederiz.</w:t>
      </w:r>
    </w:p>
    <w:p w:rsidR="00783A25" w:rsidRPr="001A3859" w:rsidRDefault="00783A25" w:rsidP="00783A25">
      <w:pPr>
        <w:ind w:firstLine="708"/>
        <w:rPr>
          <w:sz w:val="28"/>
          <w:szCs w:val="28"/>
        </w:rPr>
      </w:pPr>
    </w:p>
    <w:p w:rsidR="00783A25" w:rsidRPr="001A3859" w:rsidRDefault="00783A25" w:rsidP="00783A25">
      <w:pPr>
        <w:ind w:firstLine="708"/>
        <w:rPr>
          <w:sz w:val="28"/>
          <w:szCs w:val="28"/>
        </w:rPr>
      </w:pPr>
    </w:p>
    <w:p w:rsidR="00783A25" w:rsidRPr="001A3859" w:rsidRDefault="00783A25" w:rsidP="00783A25">
      <w:pPr>
        <w:ind w:firstLine="708"/>
        <w:rPr>
          <w:sz w:val="28"/>
          <w:szCs w:val="28"/>
        </w:rPr>
      </w:pPr>
    </w:p>
    <w:p w:rsidR="00783A25" w:rsidRDefault="00783A25" w:rsidP="00783A25">
      <w:pPr>
        <w:ind w:firstLine="708"/>
      </w:pPr>
    </w:p>
    <w:p w:rsidR="00783A25" w:rsidRDefault="00783A25" w:rsidP="00783A25">
      <w:pPr>
        <w:ind w:firstLine="708"/>
        <w:rPr>
          <w:color w:val="A6A6A6" w:themeColor="background1" w:themeShade="A6"/>
        </w:rPr>
      </w:pP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783A25">
        <w:rPr>
          <w:color w:val="A6A6A6" w:themeColor="background1" w:themeShade="A6"/>
        </w:rPr>
        <w:tab/>
      </w:r>
      <w:r w:rsidRPr="002B5EB0">
        <w:rPr>
          <w:color w:val="7B7B7B" w:themeColor="accent3" w:themeShade="BF"/>
        </w:rPr>
        <w:t>YETKİLİ İMZASI/FİRMA KAŞESİ</w:t>
      </w:r>
    </w:p>
    <w:p w:rsidR="00924C1C" w:rsidRDefault="00924C1C" w:rsidP="00783A25">
      <w:pPr>
        <w:ind w:firstLine="708"/>
        <w:rPr>
          <w:color w:val="A6A6A6" w:themeColor="background1" w:themeShade="A6"/>
        </w:rPr>
      </w:pPr>
    </w:p>
    <w:p w:rsidR="00C07E5C" w:rsidRDefault="00C07E5C" w:rsidP="00783A25">
      <w:pPr>
        <w:ind w:firstLine="708"/>
        <w:rPr>
          <w:color w:val="A6A6A6" w:themeColor="background1" w:themeShade="A6"/>
        </w:rPr>
      </w:pPr>
    </w:p>
    <w:p w:rsidR="00783A25" w:rsidRDefault="00783A25" w:rsidP="00783A25">
      <w:pPr>
        <w:ind w:firstLine="708"/>
        <w:rPr>
          <w:color w:val="A6A6A6" w:themeColor="background1" w:themeShade="A6"/>
        </w:rPr>
      </w:pPr>
    </w:p>
    <w:tbl>
      <w:tblPr>
        <w:tblStyle w:val="TabloKlavuzu"/>
        <w:tblW w:w="0" w:type="auto"/>
        <w:tblLook w:val="04A0"/>
      </w:tblPr>
      <w:tblGrid>
        <w:gridCol w:w="2972"/>
        <w:gridCol w:w="6090"/>
      </w:tblGrid>
      <w:tr w:rsidR="00783A25" w:rsidTr="0086755B">
        <w:tc>
          <w:tcPr>
            <w:tcW w:w="2972" w:type="dxa"/>
          </w:tcPr>
          <w:p w:rsidR="00C07E5C" w:rsidRDefault="00C07E5C" w:rsidP="00C07E5C">
            <w:pPr>
              <w:rPr>
                <w:color w:val="000000" w:themeColor="text1"/>
              </w:rPr>
            </w:pPr>
          </w:p>
          <w:p w:rsidR="00783A25" w:rsidRPr="002B2396" w:rsidRDefault="00C07E5C" w:rsidP="00C07E5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ACENTANIN</w:t>
            </w:r>
            <w:r w:rsidR="00783A25" w:rsidRPr="002B2396">
              <w:rPr>
                <w:color w:val="000000" w:themeColor="text1"/>
              </w:rPr>
              <w:t>İLİ</w:t>
            </w:r>
          </w:p>
          <w:p w:rsidR="00783A25" w:rsidRPr="002B2396" w:rsidRDefault="00783A25" w:rsidP="002B2396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783A25" w:rsidRDefault="00783A25" w:rsidP="002B2396">
            <w:pPr>
              <w:rPr>
                <w:color w:val="A6A6A6" w:themeColor="background1" w:themeShade="A6"/>
              </w:rPr>
            </w:pPr>
          </w:p>
        </w:tc>
      </w:tr>
      <w:tr w:rsidR="00783A25" w:rsidTr="0086755B">
        <w:tc>
          <w:tcPr>
            <w:tcW w:w="2972" w:type="dxa"/>
          </w:tcPr>
          <w:p w:rsidR="001A3859" w:rsidRDefault="001A3859" w:rsidP="00783A25">
            <w:pPr>
              <w:rPr>
                <w:color w:val="000000" w:themeColor="text1"/>
              </w:rPr>
            </w:pPr>
          </w:p>
          <w:p w:rsidR="00783A25" w:rsidRPr="002B2396" w:rsidRDefault="00C07E5C" w:rsidP="00783A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ACENTANIN</w:t>
            </w:r>
            <w:r w:rsidR="002B2396" w:rsidRPr="002B2396">
              <w:rPr>
                <w:color w:val="000000" w:themeColor="text1"/>
              </w:rPr>
              <w:t xml:space="preserve"> ADI</w:t>
            </w:r>
          </w:p>
          <w:p w:rsidR="002B2396" w:rsidRPr="002B2396" w:rsidRDefault="002B2396" w:rsidP="00783A25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783A25" w:rsidRDefault="00783A25" w:rsidP="00783A25">
            <w:pPr>
              <w:rPr>
                <w:color w:val="A6A6A6" w:themeColor="background1" w:themeShade="A6"/>
              </w:rPr>
            </w:pPr>
          </w:p>
        </w:tc>
      </w:tr>
      <w:tr w:rsidR="00783A25" w:rsidTr="0086755B">
        <w:tc>
          <w:tcPr>
            <w:tcW w:w="2972" w:type="dxa"/>
          </w:tcPr>
          <w:p w:rsidR="001A3859" w:rsidRDefault="001A3859" w:rsidP="00783A25">
            <w:pPr>
              <w:rPr>
                <w:color w:val="000000" w:themeColor="text1"/>
              </w:rPr>
            </w:pPr>
          </w:p>
          <w:p w:rsidR="00783A25" w:rsidRPr="002B2396" w:rsidRDefault="002B2396" w:rsidP="00783A25">
            <w:pPr>
              <w:rPr>
                <w:color w:val="000000" w:themeColor="text1"/>
              </w:rPr>
            </w:pPr>
            <w:r w:rsidRPr="002B2396">
              <w:rPr>
                <w:color w:val="000000" w:themeColor="text1"/>
              </w:rPr>
              <w:t>BELGE NO</w:t>
            </w:r>
          </w:p>
          <w:p w:rsidR="002B2396" w:rsidRPr="002B2396" w:rsidRDefault="002B2396" w:rsidP="00783A25">
            <w:pPr>
              <w:rPr>
                <w:color w:val="000000" w:themeColor="text1"/>
              </w:rPr>
            </w:pPr>
          </w:p>
        </w:tc>
        <w:tc>
          <w:tcPr>
            <w:tcW w:w="6090" w:type="dxa"/>
          </w:tcPr>
          <w:p w:rsidR="00783A25" w:rsidRDefault="00783A25" w:rsidP="00783A25">
            <w:pPr>
              <w:rPr>
                <w:color w:val="A6A6A6" w:themeColor="background1" w:themeShade="A6"/>
              </w:rPr>
            </w:pPr>
          </w:p>
        </w:tc>
      </w:tr>
    </w:tbl>
    <w:p w:rsidR="00783A25" w:rsidRPr="00783A25" w:rsidRDefault="00783A25" w:rsidP="00783A25">
      <w:pPr>
        <w:ind w:firstLine="708"/>
        <w:rPr>
          <w:color w:val="A6A6A6" w:themeColor="background1" w:themeShade="A6"/>
        </w:rPr>
      </w:pPr>
    </w:p>
    <w:p w:rsidR="00783A25" w:rsidRDefault="00783A25"/>
    <w:p w:rsidR="00E91A75" w:rsidRDefault="00E91A75"/>
    <w:p w:rsidR="00E91A75" w:rsidRDefault="00E91A75"/>
    <w:p w:rsidR="00C07E5C" w:rsidRDefault="00C07E5C" w:rsidP="00C07E5C">
      <w:pPr>
        <w:rPr>
          <w:b/>
          <w:sz w:val="28"/>
          <w:szCs w:val="28"/>
          <w:u w:val="single"/>
        </w:rPr>
      </w:pPr>
      <w:proofErr w:type="gramStart"/>
      <w:r w:rsidRPr="00F368F1">
        <w:rPr>
          <w:b/>
          <w:sz w:val="28"/>
          <w:szCs w:val="28"/>
          <w:u w:val="single"/>
        </w:rPr>
        <w:t>EKLER :</w:t>
      </w:r>
      <w:proofErr w:type="gramEnd"/>
    </w:p>
    <w:p w:rsidR="00E91A75" w:rsidRPr="00F368F1" w:rsidRDefault="00E91A75" w:rsidP="00C07E5C">
      <w:pPr>
        <w:rPr>
          <w:b/>
          <w:sz w:val="28"/>
          <w:szCs w:val="28"/>
          <w:u w:val="single"/>
        </w:rPr>
      </w:pPr>
    </w:p>
    <w:p w:rsidR="00C1564E" w:rsidRPr="00C1564E" w:rsidRDefault="00C07E5C" w:rsidP="006347F6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64E">
        <w:rPr>
          <w:rFonts w:ascii="Times New Roman" w:hAnsi="Times New Roman" w:cs="Times New Roman"/>
          <w:b/>
          <w:sz w:val="28"/>
          <w:szCs w:val="28"/>
        </w:rPr>
        <w:t>2019 Yılı</w:t>
      </w:r>
      <w:r w:rsidR="00E106A4" w:rsidRPr="00C1564E">
        <w:rPr>
          <w:rFonts w:ascii="Times New Roman" w:hAnsi="Times New Roman" w:cs="Times New Roman"/>
          <w:b/>
          <w:sz w:val="28"/>
          <w:szCs w:val="28"/>
        </w:rPr>
        <w:t xml:space="preserve"> Turizm Payı Beyannamesi</w:t>
      </w:r>
      <w:r w:rsidR="00C1564E" w:rsidRPr="00C1564E">
        <w:rPr>
          <w:rFonts w:ascii="Times New Roman" w:hAnsi="Times New Roman" w:cs="Times New Roman"/>
          <w:b/>
          <w:sz w:val="28"/>
          <w:szCs w:val="28"/>
        </w:rPr>
        <w:t xml:space="preserve"> örneği(Mali Mü</w:t>
      </w:r>
      <w:r w:rsidR="000B2F45">
        <w:rPr>
          <w:rFonts w:ascii="Times New Roman" w:hAnsi="Times New Roman" w:cs="Times New Roman"/>
          <w:b/>
          <w:sz w:val="28"/>
          <w:szCs w:val="28"/>
        </w:rPr>
        <w:t>şavir tarafından onaylanacaktır</w:t>
      </w:r>
      <w:r w:rsidR="00C1564E" w:rsidRPr="00C1564E">
        <w:rPr>
          <w:rFonts w:ascii="Times New Roman" w:hAnsi="Times New Roman" w:cs="Times New Roman"/>
          <w:b/>
          <w:sz w:val="28"/>
          <w:szCs w:val="28"/>
        </w:rPr>
        <w:t>)</w:t>
      </w:r>
    </w:p>
    <w:p w:rsidR="00C07E5C" w:rsidRPr="00C1564E" w:rsidRDefault="00C1564E" w:rsidP="00364891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64E">
        <w:rPr>
          <w:rFonts w:ascii="Times New Roman" w:hAnsi="Times New Roman" w:cs="Times New Roman"/>
          <w:b/>
          <w:sz w:val="28"/>
          <w:szCs w:val="28"/>
        </w:rPr>
        <w:t xml:space="preserve">Kurumlar Vergisi Beyannamesi veya </w:t>
      </w:r>
      <w:r w:rsidR="000E5842" w:rsidRPr="00C1564E">
        <w:rPr>
          <w:rFonts w:ascii="Times New Roman" w:hAnsi="Times New Roman" w:cs="Times New Roman"/>
          <w:b/>
          <w:sz w:val="28"/>
          <w:szCs w:val="28"/>
        </w:rPr>
        <w:t>2019 yılı 4. Dönem Geçici Vergi Beyannamesi</w:t>
      </w:r>
      <w:r>
        <w:rPr>
          <w:rFonts w:ascii="Times New Roman" w:hAnsi="Times New Roman" w:cs="Times New Roman"/>
          <w:b/>
          <w:sz w:val="28"/>
          <w:szCs w:val="28"/>
        </w:rPr>
        <w:t>ö</w:t>
      </w:r>
      <w:r w:rsidR="00E106A4" w:rsidRPr="00C1564E">
        <w:rPr>
          <w:rFonts w:ascii="Times New Roman" w:hAnsi="Times New Roman" w:cs="Times New Roman"/>
          <w:b/>
          <w:sz w:val="28"/>
          <w:szCs w:val="28"/>
        </w:rPr>
        <w:t>rneği</w:t>
      </w:r>
      <w:r w:rsidR="00C07E5C" w:rsidRPr="00C1564E">
        <w:rPr>
          <w:rFonts w:ascii="Times New Roman" w:hAnsi="Times New Roman" w:cs="Times New Roman"/>
          <w:b/>
          <w:sz w:val="28"/>
          <w:szCs w:val="28"/>
        </w:rPr>
        <w:t xml:space="preserve"> (Mali Müşavir tarafından onaylanacaktır)</w:t>
      </w:r>
    </w:p>
    <w:p w:rsidR="00C07E5C" w:rsidRPr="00C1564E" w:rsidRDefault="00C07E5C" w:rsidP="00C1564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64E">
        <w:rPr>
          <w:rFonts w:ascii="Times New Roman" w:hAnsi="Times New Roman" w:cs="Times New Roman"/>
          <w:b/>
          <w:sz w:val="28"/>
          <w:szCs w:val="28"/>
        </w:rPr>
        <w:t>Personel</w:t>
      </w:r>
      <w:r w:rsidR="00C1564E">
        <w:rPr>
          <w:rFonts w:ascii="Times New Roman" w:hAnsi="Times New Roman" w:cs="Times New Roman"/>
          <w:b/>
          <w:sz w:val="28"/>
          <w:szCs w:val="28"/>
        </w:rPr>
        <w:t>e</w:t>
      </w:r>
      <w:r w:rsidRPr="00C1564E">
        <w:rPr>
          <w:rFonts w:ascii="Times New Roman" w:hAnsi="Times New Roman" w:cs="Times New Roman"/>
          <w:b/>
          <w:sz w:val="28"/>
          <w:szCs w:val="28"/>
        </w:rPr>
        <w:t xml:space="preserve"> ilişkin sosyal güvenlik kurumu bildirgesi</w:t>
      </w:r>
    </w:p>
    <w:p w:rsidR="00C1564E" w:rsidRPr="00B30AFD" w:rsidRDefault="00C1564E" w:rsidP="00C1564E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AFD">
        <w:rPr>
          <w:rFonts w:ascii="Times New Roman" w:hAnsi="Times New Roman" w:cs="Times New Roman"/>
          <w:b/>
          <w:sz w:val="28"/>
          <w:szCs w:val="28"/>
        </w:rPr>
        <w:t>Kredi geri ödeme süresince en az iki personel istihdam edileceğine ilişkin Taahhütname</w:t>
      </w:r>
    </w:p>
    <w:p w:rsidR="00C07E5C" w:rsidRPr="00432495" w:rsidRDefault="00C07E5C" w:rsidP="00432495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2495">
        <w:rPr>
          <w:rFonts w:ascii="Times New Roman" w:hAnsi="Times New Roman" w:cs="Times New Roman"/>
          <w:b/>
          <w:sz w:val="28"/>
          <w:szCs w:val="28"/>
        </w:rPr>
        <w:t>Şirkete ait "İmza Sirküleri" veya şahıs işletmeleri için "İmza Beyannamesi" örneği</w:t>
      </w:r>
    </w:p>
    <w:p w:rsidR="00843293" w:rsidRDefault="00843293" w:rsidP="00C07E5C">
      <w:pPr>
        <w:ind w:firstLine="34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43293" w:rsidRDefault="00843293" w:rsidP="00C07E5C">
      <w:pPr>
        <w:ind w:firstLine="34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43293" w:rsidRDefault="00843293" w:rsidP="00C07E5C">
      <w:pPr>
        <w:ind w:firstLine="34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B5EB0" w:rsidRDefault="002B5EB0" w:rsidP="002B5EB0">
      <w:pPr>
        <w:ind w:firstLine="34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5EB0" w:rsidRDefault="002B5EB0" w:rsidP="002B5EB0">
      <w:pPr>
        <w:ind w:firstLine="34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B5EB0" w:rsidRDefault="002B5EB0" w:rsidP="002B5EB0">
      <w:pPr>
        <w:ind w:firstLine="348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843293" w:rsidRPr="002B5EB0" w:rsidRDefault="00843293" w:rsidP="002B5EB0">
      <w:pPr>
        <w:ind w:firstLine="348"/>
        <w:jc w:val="center"/>
        <w:rPr>
          <w:rFonts w:eastAsiaTheme="minorHAnsi"/>
          <w:b/>
          <w:color w:val="0070C0"/>
          <w:sz w:val="28"/>
          <w:szCs w:val="28"/>
          <w:lang w:eastAsia="en-US"/>
        </w:rPr>
      </w:pPr>
      <w:r w:rsidRPr="002B5EB0">
        <w:rPr>
          <w:rFonts w:eastAsiaTheme="minorHAnsi"/>
          <w:b/>
          <w:color w:val="0070C0"/>
          <w:sz w:val="28"/>
          <w:szCs w:val="28"/>
          <w:lang w:eastAsia="en-US"/>
        </w:rPr>
        <w:t xml:space="preserve">T A </w:t>
      </w:r>
      <w:proofErr w:type="spellStart"/>
      <w:r w:rsidRPr="002B5EB0">
        <w:rPr>
          <w:rFonts w:eastAsiaTheme="minorHAnsi"/>
          <w:b/>
          <w:color w:val="0070C0"/>
          <w:sz w:val="28"/>
          <w:szCs w:val="28"/>
          <w:lang w:eastAsia="en-US"/>
        </w:rPr>
        <w:t>A</w:t>
      </w:r>
      <w:proofErr w:type="spellEnd"/>
      <w:r w:rsidRPr="002B5EB0">
        <w:rPr>
          <w:rFonts w:eastAsiaTheme="minorHAnsi"/>
          <w:b/>
          <w:color w:val="0070C0"/>
          <w:sz w:val="28"/>
          <w:szCs w:val="28"/>
          <w:lang w:eastAsia="en-US"/>
        </w:rPr>
        <w:t xml:space="preserve"> H </w:t>
      </w:r>
      <w:proofErr w:type="spellStart"/>
      <w:r w:rsidRPr="002B5EB0">
        <w:rPr>
          <w:rFonts w:eastAsiaTheme="minorHAnsi"/>
          <w:b/>
          <w:color w:val="0070C0"/>
          <w:sz w:val="28"/>
          <w:szCs w:val="28"/>
          <w:lang w:eastAsia="en-US"/>
        </w:rPr>
        <w:t>H</w:t>
      </w:r>
      <w:proofErr w:type="spellEnd"/>
      <w:r w:rsidRPr="002B5EB0">
        <w:rPr>
          <w:rFonts w:eastAsiaTheme="minorHAnsi"/>
          <w:b/>
          <w:color w:val="0070C0"/>
          <w:sz w:val="28"/>
          <w:szCs w:val="28"/>
          <w:lang w:eastAsia="en-US"/>
        </w:rPr>
        <w:t xml:space="preserve"> Ü T N A M E</w:t>
      </w:r>
    </w:p>
    <w:p w:rsidR="00843293" w:rsidRDefault="00843293" w:rsidP="00C07E5C">
      <w:pPr>
        <w:ind w:firstLine="34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43293" w:rsidRDefault="00843293" w:rsidP="00C07E5C">
      <w:pPr>
        <w:ind w:firstLine="34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43293" w:rsidRDefault="00843293" w:rsidP="002B5EB0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2B5EB0" w:rsidRDefault="002B5EB0" w:rsidP="002B5EB0">
      <w:pPr>
        <w:spacing w:line="480" w:lineRule="auto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sz w:val="28"/>
          <w:szCs w:val="28"/>
          <w:lang w:eastAsia="en-US"/>
        </w:rPr>
        <w:t>………………………………………………….</w:t>
      </w:r>
      <w:proofErr w:type="gramEnd"/>
      <w:r w:rsidRPr="002B5EB0">
        <w:rPr>
          <w:rFonts w:eastAsiaTheme="minorHAnsi"/>
          <w:sz w:val="28"/>
          <w:szCs w:val="28"/>
          <w:lang w:eastAsia="en-US"/>
        </w:rPr>
        <w:t>şirketimize ait</w:t>
      </w:r>
      <w:r>
        <w:rPr>
          <w:rFonts w:eastAsiaTheme="minorHAnsi"/>
          <w:sz w:val="28"/>
          <w:szCs w:val="28"/>
          <w:lang w:eastAsia="en-US"/>
        </w:rPr>
        <w:t xml:space="preserve">………………. Belge </w:t>
      </w:r>
      <w:proofErr w:type="spellStart"/>
      <w:r>
        <w:rPr>
          <w:rFonts w:eastAsiaTheme="minorHAnsi"/>
          <w:sz w:val="28"/>
          <w:szCs w:val="28"/>
          <w:lang w:eastAsia="en-US"/>
        </w:rPr>
        <w:t>Nolu</w:t>
      </w:r>
      <w:proofErr w:type="spellEnd"/>
      <w:proofErr w:type="gramStart"/>
      <w:r>
        <w:rPr>
          <w:rFonts w:eastAsiaTheme="minorHAnsi"/>
          <w:sz w:val="28"/>
          <w:szCs w:val="28"/>
          <w:lang w:eastAsia="en-US"/>
        </w:rPr>
        <w:t>……………………………</w:t>
      </w:r>
      <w:proofErr w:type="gramEnd"/>
      <w:r>
        <w:rPr>
          <w:rFonts w:eastAsiaTheme="minorHAnsi"/>
          <w:sz w:val="28"/>
          <w:szCs w:val="28"/>
          <w:lang w:eastAsia="en-US"/>
        </w:rPr>
        <w:t>Seya</w:t>
      </w:r>
      <w:r w:rsidR="000B2F45">
        <w:rPr>
          <w:rFonts w:eastAsiaTheme="minorHAnsi"/>
          <w:sz w:val="28"/>
          <w:szCs w:val="28"/>
          <w:lang w:eastAsia="en-US"/>
        </w:rPr>
        <w:t xml:space="preserve">hat </w:t>
      </w:r>
      <w:proofErr w:type="spellStart"/>
      <w:r w:rsidR="000B2F45">
        <w:rPr>
          <w:rFonts w:eastAsiaTheme="minorHAnsi"/>
          <w:sz w:val="28"/>
          <w:szCs w:val="28"/>
          <w:lang w:eastAsia="en-US"/>
        </w:rPr>
        <w:t>Acentası</w:t>
      </w:r>
      <w:proofErr w:type="spellEnd"/>
      <w:r w:rsidR="000B2F45">
        <w:rPr>
          <w:rFonts w:eastAsiaTheme="minorHAnsi"/>
          <w:sz w:val="28"/>
          <w:szCs w:val="28"/>
          <w:lang w:eastAsia="en-US"/>
        </w:rPr>
        <w:t xml:space="preserve"> için kullanacağım </w:t>
      </w:r>
      <w:r>
        <w:rPr>
          <w:rFonts w:eastAsiaTheme="minorHAnsi"/>
          <w:sz w:val="28"/>
          <w:szCs w:val="28"/>
          <w:lang w:eastAsia="en-US"/>
        </w:rPr>
        <w:t xml:space="preserve">İşe Devam Kredisinin geri ödemesi süresince </w:t>
      </w:r>
      <w:proofErr w:type="spellStart"/>
      <w:r>
        <w:rPr>
          <w:rFonts w:eastAsiaTheme="minorHAnsi"/>
          <w:sz w:val="28"/>
          <w:szCs w:val="28"/>
          <w:lang w:eastAsia="en-US"/>
        </w:rPr>
        <w:t>acentam</w:t>
      </w:r>
      <w:r w:rsidR="000B2F45">
        <w:rPr>
          <w:rFonts w:eastAsiaTheme="minorHAnsi"/>
          <w:sz w:val="28"/>
          <w:szCs w:val="28"/>
          <w:lang w:eastAsia="en-US"/>
        </w:rPr>
        <w:t>ız</w:t>
      </w:r>
      <w:r>
        <w:rPr>
          <w:rFonts w:eastAsiaTheme="minorHAnsi"/>
          <w:sz w:val="28"/>
          <w:szCs w:val="28"/>
          <w:lang w:eastAsia="en-US"/>
        </w:rPr>
        <w:t>da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en az iki personel istihdam etmeye devam edeceğimi, aksinin tespiti halinde kredi geri ödemesi için uygulanacak yaptırımları kabul  edeceğimi</w:t>
      </w:r>
      <w:r w:rsidR="000B2F45">
        <w:rPr>
          <w:rFonts w:eastAsiaTheme="minorHAnsi"/>
          <w:sz w:val="28"/>
          <w:szCs w:val="28"/>
          <w:lang w:eastAsia="en-US"/>
        </w:rPr>
        <w:t xml:space="preserve"> beyan ve taahhüt ederim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5EB0" w:rsidRDefault="002B5EB0" w:rsidP="002B5EB0">
      <w:pPr>
        <w:spacing w:line="48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B5EB0" w:rsidRDefault="002B5EB0" w:rsidP="002B5EB0">
      <w:pPr>
        <w:spacing w:line="48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B5EB0" w:rsidRPr="002B5EB0" w:rsidRDefault="002B5EB0" w:rsidP="002B5EB0">
      <w:pPr>
        <w:spacing w:line="480" w:lineRule="auto"/>
        <w:jc w:val="right"/>
        <w:rPr>
          <w:rFonts w:eastAsiaTheme="minorHAnsi"/>
          <w:color w:val="7B7B7B" w:themeColor="accent3" w:themeShade="BF"/>
          <w:sz w:val="28"/>
          <w:szCs w:val="28"/>
          <w:lang w:eastAsia="en-US"/>
        </w:rPr>
      </w:pPr>
      <w:r w:rsidRPr="002B5EB0">
        <w:rPr>
          <w:color w:val="7B7B7B" w:themeColor="accent3" w:themeShade="BF"/>
        </w:rPr>
        <w:t>YETKİLİ İMZASI/FİRMA KAŞESİ</w:t>
      </w:r>
    </w:p>
    <w:p w:rsidR="002B5EB0" w:rsidRPr="002B5EB0" w:rsidRDefault="002B5EB0" w:rsidP="002B5EB0">
      <w:pPr>
        <w:spacing w:line="48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B5EB0" w:rsidRDefault="002B5EB0" w:rsidP="002B5EB0">
      <w:pPr>
        <w:jc w:val="both"/>
        <w:rPr>
          <w:rFonts w:eastAsiaTheme="minorHAnsi"/>
          <w:b/>
          <w:sz w:val="28"/>
          <w:szCs w:val="28"/>
          <w:lang w:eastAsia="en-US"/>
        </w:rPr>
      </w:pPr>
    </w:p>
    <w:sectPr w:rsidR="002B5EB0" w:rsidSect="007F3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0469"/>
    <w:multiLevelType w:val="hybridMultilevel"/>
    <w:tmpl w:val="BBE24DB6"/>
    <w:lvl w:ilvl="0" w:tplc="FE7C730A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25D815E3"/>
    <w:multiLevelType w:val="hybridMultilevel"/>
    <w:tmpl w:val="D988F2AA"/>
    <w:lvl w:ilvl="0" w:tplc="FF702A94">
      <w:start w:val="1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36D70241"/>
    <w:multiLevelType w:val="hybridMultilevel"/>
    <w:tmpl w:val="4BCE7BF2"/>
    <w:lvl w:ilvl="0" w:tplc="55BE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819CD"/>
    <w:multiLevelType w:val="hybridMultilevel"/>
    <w:tmpl w:val="0CA0D82C"/>
    <w:lvl w:ilvl="0" w:tplc="9FC85CDE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8" w:hanging="360"/>
      </w:pPr>
    </w:lvl>
    <w:lvl w:ilvl="2" w:tplc="041F001B" w:tentative="1">
      <w:start w:val="1"/>
      <w:numFmt w:val="lowerRoman"/>
      <w:lvlText w:val="%3."/>
      <w:lvlJc w:val="right"/>
      <w:pPr>
        <w:ind w:left="2148" w:hanging="180"/>
      </w:pPr>
    </w:lvl>
    <w:lvl w:ilvl="3" w:tplc="041F000F" w:tentative="1">
      <w:start w:val="1"/>
      <w:numFmt w:val="decimal"/>
      <w:lvlText w:val="%4."/>
      <w:lvlJc w:val="left"/>
      <w:pPr>
        <w:ind w:left="2868" w:hanging="360"/>
      </w:pPr>
    </w:lvl>
    <w:lvl w:ilvl="4" w:tplc="041F0019" w:tentative="1">
      <w:start w:val="1"/>
      <w:numFmt w:val="lowerLetter"/>
      <w:lvlText w:val="%5."/>
      <w:lvlJc w:val="left"/>
      <w:pPr>
        <w:ind w:left="3588" w:hanging="360"/>
      </w:pPr>
    </w:lvl>
    <w:lvl w:ilvl="5" w:tplc="041F001B" w:tentative="1">
      <w:start w:val="1"/>
      <w:numFmt w:val="lowerRoman"/>
      <w:lvlText w:val="%6."/>
      <w:lvlJc w:val="right"/>
      <w:pPr>
        <w:ind w:left="4308" w:hanging="180"/>
      </w:pPr>
    </w:lvl>
    <w:lvl w:ilvl="6" w:tplc="041F000F" w:tentative="1">
      <w:start w:val="1"/>
      <w:numFmt w:val="decimal"/>
      <w:lvlText w:val="%7."/>
      <w:lvlJc w:val="left"/>
      <w:pPr>
        <w:ind w:left="5028" w:hanging="360"/>
      </w:pPr>
    </w:lvl>
    <w:lvl w:ilvl="7" w:tplc="041F0019" w:tentative="1">
      <w:start w:val="1"/>
      <w:numFmt w:val="lowerLetter"/>
      <w:lvlText w:val="%8."/>
      <w:lvlJc w:val="left"/>
      <w:pPr>
        <w:ind w:left="5748" w:hanging="360"/>
      </w:pPr>
    </w:lvl>
    <w:lvl w:ilvl="8" w:tplc="041F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B6E7CED"/>
    <w:multiLevelType w:val="hybridMultilevel"/>
    <w:tmpl w:val="97FAE8FA"/>
    <w:lvl w:ilvl="0" w:tplc="55BEBB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5247F8"/>
    <w:multiLevelType w:val="hybridMultilevel"/>
    <w:tmpl w:val="61F45F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D40DE"/>
    <w:multiLevelType w:val="hybridMultilevel"/>
    <w:tmpl w:val="483E090C"/>
    <w:lvl w:ilvl="0" w:tplc="12964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44A2"/>
    <w:rsid w:val="00032F11"/>
    <w:rsid w:val="000600F0"/>
    <w:rsid w:val="00090BC8"/>
    <w:rsid w:val="00091CD6"/>
    <w:rsid w:val="000B2F45"/>
    <w:rsid w:val="000E5842"/>
    <w:rsid w:val="001A3859"/>
    <w:rsid w:val="001B43F9"/>
    <w:rsid w:val="001D50B1"/>
    <w:rsid w:val="00293F31"/>
    <w:rsid w:val="002B2396"/>
    <w:rsid w:val="002B5EB0"/>
    <w:rsid w:val="00345222"/>
    <w:rsid w:val="00354CAA"/>
    <w:rsid w:val="00370AFD"/>
    <w:rsid w:val="003A0FA1"/>
    <w:rsid w:val="003D7653"/>
    <w:rsid w:val="00432495"/>
    <w:rsid w:val="00475746"/>
    <w:rsid w:val="00507B11"/>
    <w:rsid w:val="005D12FA"/>
    <w:rsid w:val="0062101B"/>
    <w:rsid w:val="006449BD"/>
    <w:rsid w:val="007567D7"/>
    <w:rsid w:val="00783A25"/>
    <w:rsid w:val="007F3B89"/>
    <w:rsid w:val="00807F4C"/>
    <w:rsid w:val="00831B57"/>
    <w:rsid w:val="00843293"/>
    <w:rsid w:val="0086755B"/>
    <w:rsid w:val="00891BD4"/>
    <w:rsid w:val="008B78C9"/>
    <w:rsid w:val="008C482C"/>
    <w:rsid w:val="00924C1C"/>
    <w:rsid w:val="009A5F7E"/>
    <w:rsid w:val="009C00BC"/>
    <w:rsid w:val="009E2A60"/>
    <w:rsid w:val="00A24854"/>
    <w:rsid w:val="00AA1728"/>
    <w:rsid w:val="00B30AFD"/>
    <w:rsid w:val="00BB359D"/>
    <w:rsid w:val="00BE2AF3"/>
    <w:rsid w:val="00BE2DD7"/>
    <w:rsid w:val="00C07E5C"/>
    <w:rsid w:val="00C1564E"/>
    <w:rsid w:val="00C50C1F"/>
    <w:rsid w:val="00C86CCD"/>
    <w:rsid w:val="00D144A2"/>
    <w:rsid w:val="00E106A4"/>
    <w:rsid w:val="00E91A75"/>
    <w:rsid w:val="00EF1289"/>
    <w:rsid w:val="00F36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3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F12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AF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C0DC8-796A-425D-86EF-E6575FBA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ALKAN</dc:creator>
  <cp:keywords/>
  <dc:description/>
  <cp:lastModifiedBy>sg</cp:lastModifiedBy>
  <cp:revision>3</cp:revision>
  <cp:lastPrinted>2020-04-07T09:15:00Z</cp:lastPrinted>
  <dcterms:created xsi:type="dcterms:W3CDTF">2020-04-07T12:40:00Z</dcterms:created>
  <dcterms:modified xsi:type="dcterms:W3CDTF">2020-04-07T12:40:00Z</dcterms:modified>
</cp:coreProperties>
</file>